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28" w:rsidRDefault="00EA2640" w:rsidP="00DF38E6">
      <w:pPr>
        <w:spacing w:line="240" w:lineRule="auto"/>
        <w:contextualSpacing/>
        <w:rPr>
          <w:rFonts w:ascii="Rosewood Std Regular" w:hAnsi="Rosewood Std Regular"/>
          <w:sz w:val="48"/>
          <w:szCs w:val="48"/>
        </w:rPr>
      </w:pPr>
      <w:r>
        <w:rPr>
          <w:rFonts w:ascii="Rosewood Std Regular" w:hAnsi="Rosewood Std Regular"/>
          <w:sz w:val="48"/>
          <w:szCs w:val="48"/>
        </w:rPr>
        <w:t>March Malifaux Madness</w:t>
      </w:r>
    </w:p>
    <w:p w:rsidR="00EA2640" w:rsidRDefault="009807D6" w:rsidP="00DF38E6">
      <w:pPr>
        <w:spacing w:line="240" w:lineRule="auto"/>
        <w:contextualSpacing/>
        <w:rPr>
          <w:rFonts w:ascii="Rosewood Std Regular" w:hAnsi="Rosewood Std Regular"/>
          <w:sz w:val="24"/>
          <w:szCs w:val="24"/>
        </w:rPr>
      </w:pPr>
      <w:proofErr w:type="gramStart"/>
      <w:r>
        <w:rPr>
          <w:rFonts w:ascii="Rosewood Std Regular" w:hAnsi="Rosewood Std Regular"/>
          <w:sz w:val="24"/>
          <w:szCs w:val="24"/>
        </w:rPr>
        <w:t>March  4</w:t>
      </w:r>
      <w:r w:rsidRPr="009807D6">
        <w:rPr>
          <w:rFonts w:ascii="Rosewood Std Regular" w:hAnsi="Rosewood Std Regular"/>
          <w:sz w:val="24"/>
          <w:szCs w:val="24"/>
          <w:vertAlign w:val="superscript"/>
        </w:rPr>
        <w:t>th</w:t>
      </w:r>
      <w:proofErr w:type="gramEnd"/>
      <w:r>
        <w:rPr>
          <w:rFonts w:ascii="Rosewood Std Regular" w:hAnsi="Rosewood Std Regular"/>
          <w:sz w:val="24"/>
          <w:szCs w:val="24"/>
        </w:rPr>
        <w:t xml:space="preserve"> – April 1</w:t>
      </w:r>
      <w:r w:rsidR="00DD6580">
        <w:rPr>
          <w:rFonts w:ascii="Rosewood Std Regular" w:hAnsi="Rosewood Std Regular"/>
          <w:sz w:val="24"/>
          <w:szCs w:val="24"/>
        </w:rPr>
        <w:t>5</w:t>
      </w:r>
      <w:r w:rsidR="00DD6580" w:rsidRPr="00DD6580">
        <w:rPr>
          <w:rFonts w:ascii="Rosewood Std Regular" w:hAnsi="Rosewood Std Regular"/>
          <w:sz w:val="24"/>
          <w:szCs w:val="24"/>
          <w:vertAlign w:val="superscript"/>
        </w:rPr>
        <w:t>th</w:t>
      </w:r>
      <w:r>
        <w:rPr>
          <w:rFonts w:ascii="Rosewood Std Regular" w:hAnsi="Rosewood Std Regular"/>
          <w:sz w:val="24"/>
          <w:szCs w:val="24"/>
        </w:rPr>
        <w:t>, 2012</w:t>
      </w:r>
    </w:p>
    <w:p w:rsidR="009807D6" w:rsidRDefault="009807D6" w:rsidP="00DF38E6">
      <w:pPr>
        <w:spacing w:line="240" w:lineRule="auto"/>
        <w:contextualSpacing/>
        <w:rPr>
          <w:rFonts w:ascii="Rosewood Std Regular" w:hAnsi="Rosewood Std Regular"/>
          <w:sz w:val="24"/>
          <w:szCs w:val="24"/>
        </w:rPr>
      </w:pPr>
    </w:p>
    <w:p w:rsidR="009807D6" w:rsidRDefault="009807D6" w:rsidP="00DF38E6">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t>Campaign Rules</w:t>
      </w:r>
    </w:p>
    <w:p w:rsidR="009807D6" w:rsidRDefault="009807D6" w:rsidP="00DF38E6">
      <w:pPr>
        <w:spacing w:line="240" w:lineRule="auto"/>
        <w:ind w:firstLine="720"/>
        <w:contextualSpacing/>
        <w:rPr>
          <w:rFonts w:asciiTheme="majorBidi" w:hAnsiTheme="majorBidi" w:cstheme="majorBidi"/>
          <w:sz w:val="24"/>
          <w:szCs w:val="24"/>
        </w:rPr>
      </w:pPr>
      <w:r>
        <w:rPr>
          <w:rFonts w:asciiTheme="majorBidi" w:hAnsiTheme="majorBidi" w:cstheme="majorBidi"/>
          <w:sz w:val="24"/>
          <w:szCs w:val="24"/>
        </w:rPr>
        <w:t xml:space="preserve">The campaign will split the players into two groups; The “Good Guys” and the “bad Guys.” Players from both sides will play games against each other over the course of each round. </w:t>
      </w:r>
      <w:r w:rsidR="00BD34D3">
        <w:rPr>
          <w:rFonts w:asciiTheme="majorBidi" w:hAnsiTheme="majorBidi" w:cstheme="majorBidi"/>
          <w:sz w:val="24"/>
          <w:szCs w:val="24"/>
        </w:rPr>
        <w:t>Because no one is truly “good” or “evil” in Malifaux, you may play against people on your</w:t>
      </w:r>
      <w:r w:rsidR="00DF38E6">
        <w:rPr>
          <w:rFonts w:asciiTheme="majorBidi" w:hAnsiTheme="majorBidi" w:cstheme="majorBidi"/>
          <w:sz w:val="24"/>
          <w:szCs w:val="24"/>
        </w:rPr>
        <w:t xml:space="preserve"> own side</w:t>
      </w:r>
      <w:r w:rsidR="00BD34D3">
        <w:rPr>
          <w:rFonts w:asciiTheme="majorBidi" w:hAnsiTheme="majorBidi" w:cstheme="majorBidi"/>
          <w:sz w:val="24"/>
          <w:szCs w:val="24"/>
        </w:rPr>
        <w:t xml:space="preserve"> as you compete for resources within your faction, and to establish dominance within your own group. This allows players on the same team to play against each other, allowing for greater variety</w:t>
      </w:r>
      <w:r w:rsidR="00DF38E6">
        <w:rPr>
          <w:rFonts w:asciiTheme="majorBidi" w:hAnsiTheme="majorBidi" w:cstheme="majorBidi"/>
          <w:sz w:val="24"/>
          <w:szCs w:val="24"/>
        </w:rPr>
        <w:t xml:space="preserve"> of play</w:t>
      </w:r>
      <w:r w:rsidR="00BD34D3">
        <w:rPr>
          <w:rFonts w:asciiTheme="majorBidi" w:hAnsiTheme="majorBidi" w:cstheme="majorBidi"/>
          <w:sz w:val="24"/>
          <w:szCs w:val="24"/>
        </w:rPr>
        <w:t>.</w:t>
      </w:r>
    </w:p>
    <w:p w:rsidR="00942773" w:rsidRPr="00942773" w:rsidRDefault="00942773" w:rsidP="00DF38E6">
      <w:pPr>
        <w:pStyle w:val="ListParagraph"/>
        <w:numPr>
          <w:ilvl w:val="0"/>
          <w:numId w:val="5"/>
        </w:numPr>
        <w:spacing w:line="240" w:lineRule="auto"/>
        <w:rPr>
          <w:rFonts w:asciiTheme="majorBidi" w:hAnsiTheme="majorBidi" w:cstheme="majorBidi"/>
          <w:b/>
          <w:bCs/>
          <w:sz w:val="24"/>
          <w:szCs w:val="24"/>
        </w:rPr>
      </w:pPr>
      <w:r w:rsidRPr="00942773">
        <w:rPr>
          <w:rFonts w:asciiTheme="majorBidi" w:hAnsiTheme="majorBidi" w:cstheme="majorBidi"/>
          <w:b/>
          <w:bCs/>
          <w:sz w:val="24"/>
          <w:szCs w:val="24"/>
        </w:rPr>
        <w:t xml:space="preserve">Good Guys: </w:t>
      </w:r>
      <w:r>
        <w:rPr>
          <w:rFonts w:asciiTheme="majorBidi" w:hAnsiTheme="majorBidi" w:cstheme="majorBidi"/>
          <w:sz w:val="24"/>
          <w:szCs w:val="24"/>
        </w:rPr>
        <w:t>The Guild and the Outcasts</w:t>
      </w:r>
    </w:p>
    <w:p w:rsidR="00942773" w:rsidRPr="00942773" w:rsidRDefault="00942773" w:rsidP="00DF38E6">
      <w:pPr>
        <w:pStyle w:val="ListParagraph"/>
        <w:numPr>
          <w:ilvl w:val="0"/>
          <w:numId w:val="5"/>
        </w:numPr>
        <w:spacing w:line="240" w:lineRule="auto"/>
        <w:rPr>
          <w:rFonts w:asciiTheme="majorBidi" w:hAnsiTheme="majorBidi" w:cstheme="majorBidi"/>
          <w:b/>
          <w:bCs/>
          <w:sz w:val="24"/>
          <w:szCs w:val="24"/>
        </w:rPr>
      </w:pPr>
      <w:r>
        <w:rPr>
          <w:rFonts w:asciiTheme="majorBidi" w:hAnsiTheme="majorBidi" w:cstheme="majorBidi"/>
          <w:b/>
          <w:bCs/>
          <w:sz w:val="24"/>
          <w:szCs w:val="24"/>
        </w:rPr>
        <w:t>Bad Guy:</w:t>
      </w:r>
      <w:r>
        <w:rPr>
          <w:rFonts w:asciiTheme="majorBidi" w:hAnsiTheme="majorBidi" w:cstheme="majorBidi"/>
          <w:sz w:val="24"/>
          <w:szCs w:val="24"/>
        </w:rPr>
        <w:t xml:space="preserve"> The Neverborn, Resurrectionists, and Arcanists</w:t>
      </w:r>
    </w:p>
    <w:p w:rsidR="00942773" w:rsidRPr="00942773" w:rsidRDefault="00942773" w:rsidP="00DF38E6">
      <w:pPr>
        <w:pStyle w:val="ListParagraph"/>
        <w:numPr>
          <w:ilvl w:val="0"/>
          <w:numId w:val="5"/>
        </w:numPr>
        <w:spacing w:line="240" w:lineRule="auto"/>
        <w:rPr>
          <w:rFonts w:asciiTheme="majorBidi" w:hAnsiTheme="majorBidi" w:cstheme="majorBidi"/>
          <w:b/>
          <w:bCs/>
          <w:sz w:val="24"/>
          <w:szCs w:val="24"/>
        </w:rPr>
      </w:pPr>
      <w:r>
        <w:rPr>
          <w:rFonts w:asciiTheme="majorBidi" w:hAnsiTheme="majorBidi" w:cstheme="majorBidi"/>
          <w:b/>
          <w:bCs/>
          <w:sz w:val="24"/>
          <w:szCs w:val="24"/>
        </w:rPr>
        <w:t>Note:</w:t>
      </w:r>
      <w:r>
        <w:rPr>
          <w:rFonts w:asciiTheme="majorBidi" w:hAnsiTheme="majorBidi" w:cstheme="majorBidi"/>
          <w:sz w:val="24"/>
          <w:szCs w:val="24"/>
        </w:rPr>
        <w:t xml:space="preserve"> If there is an imbalanced number of either </w:t>
      </w:r>
      <w:proofErr w:type="gramStart"/>
      <w:r>
        <w:rPr>
          <w:rFonts w:asciiTheme="majorBidi" w:hAnsiTheme="majorBidi" w:cstheme="majorBidi"/>
          <w:sz w:val="24"/>
          <w:szCs w:val="24"/>
        </w:rPr>
        <w:t>side</w:t>
      </w:r>
      <w:proofErr w:type="gramEnd"/>
      <w:r>
        <w:rPr>
          <w:rFonts w:asciiTheme="majorBidi" w:hAnsiTheme="majorBidi" w:cstheme="majorBidi"/>
          <w:sz w:val="24"/>
          <w:szCs w:val="24"/>
        </w:rPr>
        <w:t>, the teams will be balanced to create even teams.</w:t>
      </w:r>
    </w:p>
    <w:p w:rsidR="00BD34D3" w:rsidRDefault="00BD34D3" w:rsidP="00DF38E6">
      <w:pPr>
        <w:spacing w:line="240" w:lineRule="auto"/>
        <w:contextualSpacing/>
        <w:rPr>
          <w:rFonts w:asciiTheme="majorBidi" w:hAnsiTheme="majorBidi" w:cstheme="majorBidi"/>
          <w:sz w:val="24"/>
          <w:szCs w:val="24"/>
        </w:rPr>
      </w:pPr>
    </w:p>
    <w:p w:rsidR="00BD34D3" w:rsidRDefault="00DF38E6" w:rsidP="00DF38E6">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t>Games:</w:t>
      </w:r>
    </w:p>
    <w:p w:rsidR="00DF38E6" w:rsidRDefault="00DF38E6" w:rsidP="006C0608">
      <w:pPr>
        <w:spacing w:line="240" w:lineRule="auto"/>
        <w:contextualSpacing/>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Games will be played based on the point size for that week. Players are given 1 to 2 scenarios per week that will pit them against a player from the opposing faction (i.e. good vs. evil). Players are free to play as many games as they wish</w:t>
      </w:r>
      <w:r w:rsidR="006C0608">
        <w:rPr>
          <w:rFonts w:asciiTheme="majorBidi" w:hAnsiTheme="majorBidi" w:cstheme="majorBidi"/>
          <w:sz w:val="24"/>
          <w:szCs w:val="24"/>
        </w:rPr>
        <w:t xml:space="preserve"> during that week, but they must play someone different than the game they just finished. I.e. If John plays Tom and wins; he cannot play Tom again until they both play someone else.</w:t>
      </w:r>
    </w:p>
    <w:p w:rsidR="006C0608" w:rsidRDefault="006C0608" w:rsidP="006C0608">
      <w:pPr>
        <w:spacing w:line="240" w:lineRule="auto"/>
        <w:contextualSpacing/>
        <w:rPr>
          <w:rFonts w:asciiTheme="majorBidi" w:hAnsiTheme="majorBidi" w:cstheme="majorBidi"/>
          <w:sz w:val="24"/>
          <w:szCs w:val="24"/>
        </w:rPr>
      </w:pPr>
      <w:r>
        <w:rPr>
          <w:rFonts w:asciiTheme="majorBidi" w:hAnsiTheme="majorBidi" w:cstheme="majorBidi"/>
          <w:sz w:val="24"/>
          <w:szCs w:val="24"/>
        </w:rPr>
        <w:tab/>
      </w:r>
    </w:p>
    <w:p w:rsidR="009807D6" w:rsidRDefault="009807D6" w:rsidP="00DF38E6">
      <w:pPr>
        <w:spacing w:line="240" w:lineRule="auto"/>
        <w:contextualSpacing/>
        <w:rPr>
          <w:rFonts w:asciiTheme="majorBidi" w:hAnsiTheme="majorBidi" w:cstheme="majorBidi"/>
          <w:sz w:val="24"/>
          <w:szCs w:val="24"/>
        </w:rPr>
      </w:pPr>
    </w:p>
    <w:p w:rsidR="009807D6" w:rsidRDefault="00BD34D3" w:rsidP="00DF38E6">
      <w:pPr>
        <w:spacing w:line="240" w:lineRule="auto"/>
        <w:ind w:firstLine="720"/>
        <w:contextualSpacing/>
        <w:rPr>
          <w:rFonts w:asciiTheme="majorBidi" w:hAnsiTheme="majorBidi" w:cstheme="majorBidi"/>
          <w:sz w:val="24"/>
          <w:szCs w:val="24"/>
        </w:rPr>
      </w:pPr>
      <w:r>
        <w:rPr>
          <w:rFonts w:asciiTheme="majorBidi" w:hAnsiTheme="majorBidi" w:cstheme="majorBidi"/>
          <w:sz w:val="24"/>
          <w:szCs w:val="24"/>
        </w:rPr>
        <w:t>E</w:t>
      </w:r>
      <w:r w:rsidR="009807D6">
        <w:rPr>
          <w:rFonts w:asciiTheme="majorBidi" w:hAnsiTheme="majorBidi" w:cstheme="majorBidi"/>
          <w:sz w:val="24"/>
          <w:szCs w:val="24"/>
        </w:rPr>
        <w:t>ach round there is one special mission, which will be worth more points than a standard mission. However, this mission is only played once in the round and is played by your sides elected Team Champion for that round (see below).</w:t>
      </w:r>
    </w:p>
    <w:p w:rsidR="002432AE" w:rsidRDefault="00DF38E6" w:rsidP="00DF38E6">
      <w:pPr>
        <w:spacing w:line="240" w:lineRule="auto"/>
        <w:contextualSpacing/>
        <w:rPr>
          <w:rFonts w:asciiTheme="majorBidi" w:hAnsiTheme="majorBidi" w:cstheme="majorBidi"/>
          <w:sz w:val="24"/>
          <w:szCs w:val="24"/>
        </w:rPr>
      </w:pPr>
      <w:r>
        <w:rPr>
          <w:rFonts w:asciiTheme="majorBidi" w:hAnsiTheme="majorBidi" w:cstheme="majorBidi"/>
          <w:sz w:val="24"/>
          <w:szCs w:val="24"/>
        </w:rPr>
        <w:tab/>
      </w:r>
    </w:p>
    <w:p w:rsidR="002432AE" w:rsidRDefault="002432AE" w:rsidP="00DF38E6">
      <w:pPr>
        <w:spacing w:line="240" w:lineRule="auto"/>
        <w:ind w:firstLine="720"/>
        <w:contextualSpacing/>
        <w:rPr>
          <w:rFonts w:asciiTheme="majorBidi" w:hAnsiTheme="majorBidi" w:cstheme="majorBidi"/>
          <w:sz w:val="24"/>
          <w:szCs w:val="24"/>
        </w:rPr>
      </w:pPr>
      <w:r>
        <w:rPr>
          <w:rFonts w:asciiTheme="majorBidi" w:hAnsiTheme="majorBidi" w:cstheme="majorBidi"/>
          <w:sz w:val="24"/>
          <w:szCs w:val="24"/>
        </w:rPr>
        <w:t>At the beginning of the campaign, each player will choose their Master to use throughout the campaign. This is to represent your master’s attempt to either reclaim Malifaux for the natives, or to protect it against the forces of “evil.”</w:t>
      </w:r>
    </w:p>
    <w:p w:rsidR="002432AE" w:rsidRPr="002432AE" w:rsidRDefault="002432AE" w:rsidP="00DF38E6">
      <w:pPr>
        <w:pStyle w:val="ListParagraph"/>
        <w:numPr>
          <w:ilvl w:val="0"/>
          <w:numId w:val="4"/>
        </w:numPr>
        <w:spacing w:line="240" w:lineRule="auto"/>
        <w:rPr>
          <w:rFonts w:asciiTheme="majorBidi" w:hAnsiTheme="majorBidi" w:cstheme="majorBidi"/>
          <w:sz w:val="24"/>
          <w:szCs w:val="24"/>
        </w:rPr>
      </w:pPr>
      <w:r>
        <w:rPr>
          <w:rFonts w:asciiTheme="majorBidi" w:hAnsiTheme="majorBidi" w:cstheme="majorBidi"/>
          <w:sz w:val="24"/>
          <w:szCs w:val="24"/>
        </w:rPr>
        <w:t>So, if you choose Lady Justice, she will be your guild master throug</w:t>
      </w:r>
      <w:r w:rsidR="00942773">
        <w:rPr>
          <w:rFonts w:asciiTheme="majorBidi" w:hAnsiTheme="majorBidi" w:cstheme="majorBidi"/>
          <w:sz w:val="24"/>
          <w:szCs w:val="24"/>
        </w:rPr>
        <w:t>hout the course of the campaign, as her crew attempts to prevent the forces of “evil” from taking over Malifaux.</w:t>
      </w:r>
    </w:p>
    <w:p w:rsidR="006C0608" w:rsidRPr="006C0608" w:rsidRDefault="006C0608" w:rsidP="006C0608">
      <w:pPr>
        <w:spacing w:line="240" w:lineRule="auto"/>
        <w:ind w:left="360"/>
        <w:rPr>
          <w:rFonts w:asciiTheme="majorBidi" w:hAnsiTheme="majorBidi" w:cstheme="majorBidi"/>
          <w:sz w:val="24"/>
          <w:szCs w:val="24"/>
        </w:rPr>
      </w:pPr>
      <w:r w:rsidRPr="006C0608">
        <w:rPr>
          <w:rFonts w:asciiTheme="majorBidi" w:hAnsiTheme="majorBidi" w:cstheme="majorBidi"/>
          <w:b/>
          <w:bCs/>
          <w:sz w:val="24"/>
          <w:szCs w:val="24"/>
        </w:rPr>
        <w:t>Scoring:</w:t>
      </w:r>
    </w:p>
    <w:p w:rsidR="006C0608" w:rsidRPr="006C0608" w:rsidRDefault="006C0608" w:rsidP="006C0608">
      <w:pPr>
        <w:spacing w:line="240" w:lineRule="auto"/>
        <w:rPr>
          <w:rFonts w:asciiTheme="majorBidi" w:hAnsiTheme="majorBidi" w:cstheme="majorBidi"/>
          <w:sz w:val="24"/>
          <w:szCs w:val="24"/>
        </w:rPr>
      </w:pPr>
      <w:r w:rsidRPr="006C0608">
        <w:rPr>
          <w:rFonts w:asciiTheme="majorBidi" w:hAnsiTheme="majorBidi" w:cstheme="majorBidi"/>
          <w:sz w:val="24"/>
          <w:szCs w:val="24"/>
        </w:rPr>
        <w:tab/>
        <w:t>Players will earn points depending on who wins each game. Each win is worth 3 (three) points, while a loss is worth 2 (two) points. If there is no clear winner, and the game is a draw, each player is awarded 2 (two) points. These will be tracked on the Most Wanted Board. I will update the standings every week, allowing both teams to see where the other stands.</w:t>
      </w:r>
    </w:p>
    <w:p w:rsidR="009807D6" w:rsidRDefault="009807D6" w:rsidP="00DF38E6">
      <w:pPr>
        <w:spacing w:line="240" w:lineRule="auto"/>
        <w:contextualSpacing/>
        <w:rPr>
          <w:rFonts w:asciiTheme="majorBidi" w:hAnsiTheme="majorBidi" w:cstheme="majorBidi"/>
          <w:sz w:val="24"/>
          <w:szCs w:val="24"/>
        </w:rPr>
      </w:pPr>
    </w:p>
    <w:p w:rsidR="009807D6" w:rsidRDefault="009807D6" w:rsidP="00DF38E6">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t>Campaign Rounds</w:t>
      </w:r>
    </w:p>
    <w:p w:rsidR="009807D6" w:rsidRDefault="006C0608" w:rsidP="006C0608">
      <w:pPr>
        <w:spacing w:line="240" w:lineRule="auto"/>
        <w:contextualSpacing/>
        <w:rPr>
          <w:rFonts w:asciiTheme="majorBidi" w:hAnsiTheme="majorBidi" w:cstheme="majorBidi"/>
          <w:sz w:val="24"/>
          <w:szCs w:val="24"/>
        </w:rPr>
      </w:pPr>
      <w:r>
        <w:rPr>
          <w:rFonts w:asciiTheme="majorBidi" w:hAnsiTheme="majorBidi" w:cstheme="majorBidi"/>
          <w:sz w:val="24"/>
          <w:szCs w:val="24"/>
        </w:rPr>
        <w:tab/>
      </w:r>
      <w:r w:rsidR="00891C5C">
        <w:rPr>
          <w:rFonts w:asciiTheme="majorBidi" w:hAnsiTheme="majorBidi" w:cstheme="majorBidi"/>
          <w:sz w:val="24"/>
          <w:szCs w:val="24"/>
        </w:rPr>
        <w:t>Each campaign round will last one week. During that time, there will be</w:t>
      </w:r>
      <w:r>
        <w:rPr>
          <w:rFonts w:asciiTheme="majorBidi" w:hAnsiTheme="majorBidi" w:cstheme="majorBidi"/>
          <w:sz w:val="24"/>
          <w:szCs w:val="24"/>
        </w:rPr>
        <w:t xml:space="preserve"> 2 to 3</w:t>
      </w:r>
      <w:r w:rsidR="00891C5C">
        <w:rPr>
          <w:rFonts w:asciiTheme="majorBidi" w:hAnsiTheme="majorBidi" w:cstheme="majorBidi"/>
          <w:sz w:val="24"/>
          <w:szCs w:val="24"/>
        </w:rPr>
        <w:t xml:space="preserve"> missions to play</w:t>
      </w:r>
      <w:r>
        <w:rPr>
          <w:rFonts w:asciiTheme="majorBidi" w:hAnsiTheme="majorBidi" w:cstheme="majorBidi"/>
          <w:sz w:val="24"/>
          <w:szCs w:val="24"/>
        </w:rPr>
        <w:t xml:space="preserve">. Each week will have one basic scenario for all the games that week to be played, with 1 </w:t>
      </w:r>
      <w:r>
        <w:rPr>
          <w:rFonts w:asciiTheme="majorBidi" w:hAnsiTheme="majorBidi" w:cstheme="majorBidi"/>
          <w:sz w:val="24"/>
          <w:szCs w:val="24"/>
        </w:rPr>
        <w:lastRenderedPageBreak/>
        <w:t xml:space="preserve">to 2 team missions, which count for your side’s goal for that week. You only have to play this scenario once, but it must be played against someone from the opposing team. I.e. If John is playing </w:t>
      </w:r>
      <w:proofErr w:type="spellStart"/>
      <w:r>
        <w:rPr>
          <w:rFonts w:asciiTheme="majorBidi" w:hAnsiTheme="majorBidi" w:cstheme="majorBidi"/>
          <w:sz w:val="24"/>
          <w:szCs w:val="24"/>
        </w:rPr>
        <w:t>Perdita</w:t>
      </w:r>
      <w:proofErr w:type="spellEnd"/>
      <w:r>
        <w:rPr>
          <w:rFonts w:asciiTheme="majorBidi" w:hAnsiTheme="majorBidi" w:cstheme="majorBidi"/>
          <w:sz w:val="24"/>
          <w:szCs w:val="24"/>
        </w:rPr>
        <w:t>, and Tom is playing Pandora, they could play their special mission this week. Any win gets recorded as normal, and each side scores either a win or loss for the special mission that week. Since the “team” missions are scored the same way as normal missions, players may play the “team” mission as many times as they wish, but they must play it at least once.</w:t>
      </w:r>
    </w:p>
    <w:p w:rsidR="009807D6" w:rsidRDefault="009807D6" w:rsidP="00DF38E6">
      <w:pPr>
        <w:pStyle w:val="ListParagraph"/>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Campaign Round</w:t>
      </w:r>
      <w:r w:rsidR="00DD6580">
        <w:rPr>
          <w:rFonts w:asciiTheme="majorBidi" w:hAnsiTheme="majorBidi" w:cstheme="majorBidi"/>
          <w:sz w:val="24"/>
          <w:szCs w:val="24"/>
        </w:rPr>
        <w:t>s will begin every Sunday, starting March 4</w:t>
      </w:r>
      <w:r w:rsidR="00DD6580" w:rsidRPr="00DD6580">
        <w:rPr>
          <w:rFonts w:asciiTheme="majorBidi" w:hAnsiTheme="majorBidi" w:cstheme="majorBidi"/>
          <w:sz w:val="24"/>
          <w:szCs w:val="24"/>
          <w:vertAlign w:val="superscript"/>
        </w:rPr>
        <w:t>th</w:t>
      </w:r>
      <w:r>
        <w:rPr>
          <w:rFonts w:asciiTheme="majorBidi" w:hAnsiTheme="majorBidi" w:cstheme="majorBidi"/>
          <w:sz w:val="24"/>
          <w:szCs w:val="24"/>
        </w:rPr>
        <w:t>.</w:t>
      </w:r>
    </w:p>
    <w:p w:rsidR="009807D6" w:rsidRDefault="009807D6" w:rsidP="00DF38E6">
      <w:pPr>
        <w:pStyle w:val="ListParagraph"/>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 xml:space="preserve">There will be a total of </w:t>
      </w:r>
      <w:r w:rsidR="00891C5C">
        <w:rPr>
          <w:rFonts w:asciiTheme="majorBidi" w:hAnsiTheme="majorBidi" w:cstheme="majorBidi"/>
          <w:sz w:val="24"/>
          <w:szCs w:val="24"/>
        </w:rPr>
        <w:t>6</w:t>
      </w:r>
      <w:r>
        <w:rPr>
          <w:rFonts w:asciiTheme="majorBidi" w:hAnsiTheme="majorBidi" w:cstheme="majorBidi"/>
          <w:sz w:val="24"/>
          <w:szCs w:val="24"/>
        </w:rPr>
        <w:t xml:space="preserve"> (</w:t>
      </w:r>
      <w:r w:rsidR="00891C5C">
        <w:rPr>
          <w:rFonts w:asciiTheme="majorBidi" w:hAnsiTheme="majorBidi" w:cstheme="majorBidi"/>
          <w:sz w:val="24"/>
          <w:szCs w:val="24"/>
        </w:rPr>
        <w:t>six</w:t>
      </w:r>
      <w:r>
        <w:rPr>
          <w:rFonts w:asciiTheme="majorBidi" w:hAnsiTheme="majorBidi" w:cstheme="majorBidi"/>
          <w:sz w:val="24"/>
          <w:szCs w:val="24"/>
        </w:rPr>
        <w:t>) rounds, making the campaign last</w:t>
      </w:r>
      <w:r w:rsidR="00D60FB8">
        <w:rPr>
          <w:rFonts w:asciiTheme="majorBidi" w:hAnsiTheme="majorBidi" w:cstheme="majorBidi"/>
          <w:sz w:val="24"/>
          <w:szCs w:val="24"/>
        </w:rPr>
        <w:t xml:space="preserve"> 6 (six) weeks.</w:t>
      </w:r>
    </w:p>
    <w:p w:rsidR="00BD34D3" w:rsidRDefault="00BD34D3" w:rsidP="00DF38E6">
      <w:pPr>
        <w:pStyle w:val="ListParagraph"/>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The seventh week will be a one day team game</w:t>
      </w:r>
    </w:p>
    <w:p w:rsidR="00D60FB8" w:rsidRDefault="00D60FB8" w:rsidP="00DF38E6">
      <w:pPr>
        <w:spacing w:line="240" w:lineRule="auto"/>
        <w:ind w:firstLine="360"/>
        <w:contextualSpacing/>
        <w:rPr>
          <w:rFonts w:asciiTheme="majorBidi" w:hAnsiTheme="majorBidi" w:cstheme="majorBidi"/>
          <w:sz w:val="24"/>
          <w:szCs w:val="24"/>
        </w:rPr>
      </w:pPr>
      <w:r>
        <w:rPr>
          <w:rFonts w:asciiTheme="majorBidi" w:hAnsiTheme="majorBidi" w:cstheme="majorBidi"/>
          <w:sz w:val="24"/>
          <w:szCs w:val="24"/>
        </w:rPr>
        <w:t>Each campaign round, you play as many games as you would like against opponents form the other side. These are typically missions from the Malifaux Rules Manual.</w:t>
      </w:r>
    </w:p>
    <w:p w:rsidR="00D60FB8" w:rsidRDefault="00D60FB8" w:rsidP="00DF38E6">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t>Campaign Schedule:</w:t>
      </w:r>
    </w:p>
    <w:tbl>
      <w:tblPr>
        <w:tblStyle w:val="LightGrid-Accent11"/>
        <w:tblW w:w="0" w:type="auto"/>
        <w:tblLook w:val="04A0"/>
      </w:tblPr>
      <w:tblGrid>
        <w:gridCol w:w="1184"/>
        <w:gridCol w:w="2859"/>
        <w:gridCol w:w="2770"/>
        <w:gridCol w:w="2763"/>
      </w:tblGrid>
      <w:tr w:rsidR="00131681" w:rsidTr="00131681">
        <w:trPr>
          <w:cnfStyle w:val="100000000000"/>
        </w:trPr>
        <w:tc>
          <w:tcPr>
            <w:cnfStyle w:val="001000000000"/>
            <w:tcW w:w="1184" w:type="dxa"/>
          </w:tcPr>
          <w:p w:rsidR="00131681" w:rsidRDefault="00131681" w:rsidP="00DF38E6">
            <w:pPr>
              <w:contextualSpacing/>
              <w:rPr>
                <w:rFonts w:asciiTheme="majorBidi" w:hAnsiTheme="majorBidi"/>
                <w:b w:val="0"/>
                <w:bCs w:val="0"/>
                <w:sz w:val="24"/>
                <w:szCs w:val="24"/>
              </w:rPr>
            </w:pPr>
            <w:r>
              <w:rPr>
                <w:rFonts w:asciiTheme="majorBidi" w:hAnsiTheme="majorBidi"/>
                <w:b w:val="0"/>
                <w:bCs w:val="0"/>
                <w:sz w:val="24"/>
                <w:szCs w:val="24"/>
              </w:rPr>
              <w:t>Round</w:t>
            </w:r>
          </w:p>
        </w:tc>
        <w:tc>
          <w:tcPr>
            <w:tcW w:w="2859" w:type="dxa"/>
          </w:tcPr>
          <w:p w:rsidR="00131681" w:rsidRDefault="00131681" w:rsidP="00DF38E6">
            <w:pPr>
              <w:contextualSpacing/>
              <w:jc w:val="center"/>
              <w:cnfStyle w:val="100000000000"/>
              <w:rPr>
                <w:rFonts w:asciiTheme="majorBidi" w:hAnsiTheme="majorBidi"/>
                <w:b w:val="0"/>
                <w:bCs w:val="0"/>
                <w:sz w:val="24"/>
                <w:szCs w:val="24"/>
              </w:rPr>
            </w:pPr>
            <w:r>
              <w:rPr>
                <w:rFonts w:asciiTheme="majorBidi" w:hAnsiTheme="majorBidi"/>
                <w:b w:val="0"/>
                <w:bCs w:val="0"/>
                <w:sz w:val="24"/>
                <w:szCs w:val="24"/>
              </w:rPr>
              <w:t>Start</w:t>
            </w:r>
          </w:p>
        </w:tc>
        <w:tc>
          <w:tcPr>
            <w:tcW w:w="2770" w:type="dxa"/>
          </w:tcPr>
          <w:p w:rsidR="00131681" w:rsidRDefault="00131681" w:rsidP="00DF38E6">
            <w:pPr>
              <w:contextualSpacing/>
              <w:jc w:val="center"/>
              <w:cnfStyle w:val="100000000000"/>
              <w:rPr>
                <w:rFonts w:asciiTheme="majorBidi" w:hAnsiTheme="majorBidi"/>
                <w:b w:val="0"/>
                <w:bCs w:val="0"/>
                <w:sz w:val="24"/>
                <w:szCs w:val="24"/>
              </w:rPr>
            </w:pPr>
            <w:r>
              <w:rPr>
                <w:rFonts w:asciiTheme="majorBidi" w:hAnsiTheme="majorBidi"/>
                <w:b w:val="0"/>
                <w:bCs w:val="0"/>
                <w:sz w:val="24"/>
                <w:szCs w:val="24"/>
              </w:rPr>
              <w:t>End</w:t>
            </w:r>
          </w:p>
        </w:tc>
        <w:tc>
          <w:tcPr>
            <w:tcW w:w="2763" w:type="dxa"/>
          </w:tcPr>
          <w:p w:rsidR="00131681" w:rsidRDefault="00DF38E6" w:rsidP="00DF38E6">
            <w:pPr>
              <w:contextualSpacing/>
              <w:jc w:val="center"/>
              <w:cnfStyle w:val="100000000000"/>
              <w:rPr>
                <w:rFonts w:asciiTheme="majorBidi" w:hAnsiTheme="majorBidi"/>
                <w:b w:val="0"/>
                <w:bCs w:val="0"/>
                <w:sz w:val="24"/>
                <w:szCs w:val="24"/>
              </w:rPr>
            </w:pPr>
            <w:r>
              <w:rPr>
                <w:rFonts w:asciiTheme="majorBidi" w:hAnsiTheme="majorBidi"/>
                <w:b w:val="0"/>
                <w:bCs w:val="0"/>
                <w:sz w:val="24"/>
                <w:szCs w:val="24"/>
              </w:rPr>
              <w:t>Soulstone</w:t>
            </w:r>
            <w:r w:rsidR="00131681">
              <w:rPr>
                <w:rFonts w:asciiTheme="majorBidi" w:hAnsiTheme="majorBidi"/>
                <w:b w:val="0"/>
                <w:bCs w:val="0"/>
                <w:sz w:val="24"/>
                <w:szCs w:val="24"/>
              </w:rPr>
              <w:t>s</w:t>
            </w:r>
          </w:p>
        </w:tc>
      </w:tr>
      <w:tr w:rsidR="00131681" w:rsidTr="00131681">
        <w:trPr>
          <w:cnfStyle w:val="000000100000"/>
        </w:trPr>
        <w:tc>
          <w:tcPr>
            <w:cnfStyle w:val="001000000000"/>
            <w:tcW w:w="1184" w:type="dxa"/>
          </w:tcPr>
          <w:p w:rsidR="00131681" w:rsidRDefault="00131681" w:rsidP="00DF38E6">
            <w:pPr>
              <w:contextualSpacing/>
              <w:jc w:val="center"/>
              <w:rPr>
                <w:rFonts w:asciiTheme="majorBidi" w:hAnsiTheme="majorBidi"/>
                <w:b w:val="0"/>
                <w:bCs w:val="0"/>
                <w:sz w:val="24"/>
                <w:szCs w:val="24"/>
              </w:rPr>
            </w:pPr>
            <w:r>
              <w:rPr>
                <w:rFonts w:asciiTheme="majorBidi" w:hAnsiTheme="majorBidi"/>
                <w:b w:val="0"/>
                <w:bCs w:val="0"/>
                <w:sz w:val="24"/>
                <w:szCs w:val="24"/>
              </w:rPr>
              <w:t>1</w:t>
            </w:r>
          </w:p>
        </w:tc>
        <w:tc>
          <w:tcPr>
            <w:tcW w:w="2859"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March 4</w:t>
            </w:r>
          </w:p>
        </w:tc>
        <w:tc>
          <w:tcPr>
            <w:tcW w:w="2770"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March 10</w:t>
            </w:r>
          </w:p>
        </w:tc>
        <w:tc>
          <w:tcPr>
            <w:tcW w:w="2763"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Starter Box (20 SS)</w:t>
            </w:r>
          </w:p>
        </w:tc>
      </w:tr>
      <w:tr w:rsidR="00131681" w:rsidTr="00131681">
        <w:trPr>
          <w:cnfStyle w:val="000000010000"/>
        </w:trPr>
        <w:tc>
          <w:tcPr>
            <w:cnfStyle w:val="001000000000"/>
            <w:tcW w:w="1184" w:type="dxa"/>
          </w:tcPr>
          <w:p w:rsidR="00131681" w:rsidRDefault="00131681" w:rsidP="00DF38E6">
            <w:pPr>
              <w:contextualSpacing/>
              <w:jc w:val="center"/>
              <w:rPr>
                <w:rFonts w:asciiTheme="majorBidi" w:hAnsiTheme="majorBidi"/>
                <w:b w:val="0"/>
                <w:bCs w:val="0"/>
                <w:sz w:val="24"/>
                <w:szCs w:val="24"/>
              </w:rPr>
            </w:pPr>
            <w:r>
              <w:rPr>
                <w:rFonts w:asciiTheme="majorBidi" w:hAnsiTheme="majorBidi"/>
                <w:b w:val="0"/>
                <w:bCs w:val="0"/>
                <w:sz w:val="24"/>
                <w:szCs w:val="24"/>
              </w:rPr>
              <w:t>2</w:t>
            </w:r>
          </w:p>
        </w:tc>
        <w:tc>
          <w:tcPr>
            <w:tcW w:w="2859" w:type="dxa"/>
          </w:tcPr>
          <w:p w:rsidR="00131681" w:rsidRDefault="00131681" w:rsidP="00DF38E6">
            <w:pPr>
              <w:contextualSpacing/>
              <w:jc w:val="center"/>
              <w:cnfStyle w:val="000000010000"/>
              <w:rPr>
                <w:rFonts w:asciiTheme="majorBidi" w:hAnsiTheme="majorBidi" w:cstheme="majorBidi"/>
                <w:b/>
                <w:bCs/>
                <w:sz w:val="24"/>
                <w:szCs w:val="24"/>
              </w:rPr>
            </w:pPr>
            <w:r>
              <w:rPr>
                <w:rFonts w:asciiTheme="majorBidi" w:hAnsiTheme="majorBidi" w:cstheme="majorBidi"/>
                <w:b/>
                <w:bCs/>
                <w:sz w:val="24"/>
                <w:szCs w:val="24"/>
              </w:rPr>
              <w:t>March 11</w:t>
            </w:r>
          </w:p>
        </w:tc>
        <w:tc>
          <w:tcPr>
            <w:tcW w:w="2770" w:type="dxa"/>
          </w:tcPr>
          <w:p w:rsidR="00131681" w:rsidRDefault="00131681" w:rsidP="00DF38E6">
            <w:pPr>
              <w:contextualSpacing/>
              <w:jc w:val="center"/>
              <w:cnfStyle w:val="000000010000"/>
              <w:rPr>
                <w:rFonts w:asciiTheme="majorBidi" w:hAnsiTheme="majorBidi" w:cstheme="majorBidi"/>
                <w:b/>
                <w:bCs/>
                <w:sz w:val="24"/>
                <w:szCs w:val="24"/>
              </w:rPr>
            </w:pPr>
            <w:r>
              <w:rPr>
                <w:rFonts w:asciiTheme="majorBidi" w:hAnsiTheme="majorBidi" w:cstheme="majorBidi"/>
                <w:b/>
                <w:bCs/>
                <w:sz w:val="24"/>
                <w:szCs w:val="24"/>
              </w:rPr>
              <w:t>March 17</w:t>
            </w:r>
          </w:p>
        </w:tc>
        <w:tc>
          <w:tcPr>
            <w:tcW w:w="2763" w:type="dxa"/>
          </w:tcPr>
          <w:p w:rsidR="00131681" w:rsidRDefault="00131681" w:rsidP="00DF38E6">
            <w:pPr>
              <w:contextualSpacing/>
              <w:jc w:val="center"/>
              <w:cnfStyle w:val="000000010000"/>
              <w:rPr>
                <w:rFonts w:asciiTheme="majorBidi" w:hAnsiTheme="majorBidi" w:cstheme="majorBidi"/>
                <w:b/>
                <w:bCs/>
                <w:sz w:val="24"/>
                <w:szCs w:val="24"/>
              </w:rPr>
            </w:pPr>
            <w:r>
              <w:rPr>
                <w:rFonts w:asciiTheme="majorBidi" w:hAnsiTheme="majorBidi" w:cstheme="majorBidi"/>
                <w:b/>
                <w:bCs/>
                <w:sz w:val="24"/>
                <w:szCs w:val="24"/>
              </w:rPr>
              <w:t>25 SS</w:t>
            </w:r>
          </w:p>
        </w:tc>
      </w:tr>
      <w:tr w:rsidR="00131681" w:rsidTr="00131681">
        <w:trPr>
          <w:cnfStyle w:val="000000100000"/>
        </w:trPr>
        <w:tc>
          <w:tcPr>
            <w:cnfStyle w:val="001000000000"/>
            <w:tcW w:w="1184" w:type="dxa"/>
          </w:tcPr>
          <w:p w:rsidR="00131681" w:rsidRDefault="00131681" w:rsidP="00DF38E6">
            <w:pPr>
              <w:contextualSpacing/>
              <w:jc w:val="center"/>
              <w:rPr>
                <w:rFonts w:asciiTheme="majorBidi" w:hAnsiTheme="majorBidi"/>
                <w:b w:val="0"/>
                <w:bCs w:val="0"/>
                <w:sz w:val="24"/>
                <w:szCs w:val="24"/>
              </w:rPr>
            </w:pPr>
            <w:r>
              <w:rPr>
                <w:rFonts w:asciiTheme="majorBidi" w:hAnsiTheme="majorBidi"/>
                <w:b w:val="0"/>
                <w:bCs w:val="0"/>
                <w:sz w:val="24"/>
                <w:szCs w:val="24"/>
              </w:rPr>
              <w:t>3</w:t>
            </w:r>
          </w:p>
        </w:tc>
        <w:tc>
          <w:tcPr>
            <w:tcW w:w="2859"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March 18</w:t>
            </w:r>
          </w:p>
        </w:tc>
        <w:tc>
          <w:tcPr>
            <w:tcW w:w="2770"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March 24</w:t>
            </w:r>
          </w:p>
        </w:tc>
        <w:tc>
          <w:tcPr>
            <w:tcW w:w="2763"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25 SS</w:t>
            </w:r>
          </w:p>
        </w:tc>
      </w:tr>
      <w:tr w:rsidR="00131681" w:rsidTr="00131681">
        <w:trPr>
          <w:cnfStyle w:val="000000010000"/>
        </w:trPr>
        <w:tc>
          <w:tcPr>
            <w:cnfStyle w:val="001000000000"/>
            <w:tcW w:w="1184" w:type="dxa"/>
          </w:tcPr>
          <w:p w:rsidR="00131681" w:rsidRDefault="00131681" w:rsidP="00DF38E6">
            <w:pPr>
              <w:contextualSpacing/>
              <w:jc w:val="center"/>
              <w:rPr>
                <w:rFonts w:asciiTheme="majorBidi" w:hAnsiTheme="majorBidi"/>
                <w:b w:val="0"/>
                <w:bCs w:val="0"/>
                <w:sz w:val="24"/>
                <w:szCs w:val="24"/>
              </w:rPr>
            </w:pPr>
            <w:r>
              <w:rPr>
                <w:rFonts w:asciiTheme="majorBidi" w:hAnsiTheme="majorBidi"/>
                <w:b w:val="0"/>
                <w:bCs w:val="0"/>
                <w:sz w:val="24"/>
                <w:szCs w:val="24"/>
              </w:rPr>
              <w:t>4</w:t>
            </w:r>
          </w:p>
        </w:tc>
        <w:tc>
          <w:tcPr>
            <w:tcW w:w="2859" w:type="dxa"/>
          </w:tcPr>
          <w:p w:rsidR="00131681" w:rsidRDefault="00131681" w:rsidP="00DF38E6">
            <w:pPr>
              <w:contextualSpacing/>
              <w:jc w:val="center"/>
              <w:cnfStyle w:val="000000010000"/>
              <w:rPr>
                <w:rFonts w:asciiTheme="majorBidi" w:hAnsiTheme="majorBidi" w:cstheme="majorBidi"/>
                <w:b/>
                <w:bCs/>
                <w:sz w:val="24"/>
                <w:szCs w:val="24"/>
              </w:rPr>
            </w:pPr>
            <w:r>
              <w:rPr>
                <w:rFonts w:asciiTheme="majorBidi" w:hAnsiTheme="majorBidi" w:cstheme="majorBidi"/>
                <w:b/>
                <w:bCs/>
                <w:sz w:val="24"/>
                <w:szCs w:val="24"/>
              </w:rPr>
              <w:t>March 25</w:t>
            </w:r>
          </w:p>
        </w:tc>
        <w:tc>
          <w:tcPr>
            <w:tcW w:w="2770" w:type="dxa"/>
          </w:tcPr>
          <w:p w:rsidR="00131681" w:rsidRDefault="00131681" w:rsidP="00DF38E6">
            <w:pPr>
              <w:contextualSpacing/>
              <w:jc w:val="center"/>
              <w:cnfStyle w:val="000000010000"/>
              <w:rPr>
                <w:rFonts w:asciiTheme="majorBidi" w:hAnsiTheme="majorBidi" w:cstheme="majorBidi"/>
                <w:b/>
                <w:bCs/>
                <w:sz w:val="24"/>
                <w:szCs w:val="24"/>
              </w:rPr>
            </w:pPr>
            <w:r>
              <w:rPr>
                <w:rFonts w:asciiTheme="majorBidi" w:hAnsiTheme="majorBidi" w:cstheme="majorBidi"/>
                <w:b/>
                <w:bCs/>
                <w:sz w:val="24"/>
                <w:szCs w:val="24"/>
              </w:rPr>
              <w:t>March 31</w:t>
            </w:r>
          </w:p>
        </w:tc>
        <w:tc>
          <w:tcPr>
            <w:tcW w:w="2763" w:type="dxa"/>
          </w:tcPr>
          <w:p w:rsidR="00131681" w:rsidRDefault="00131681" w:rsidP="00DF38E6">
            <w:pPr>
              <w:contextualSpacing/>
              <w:jc w:val="center"/>
              <w:cnfStyle w:val="000000010000"/>
              <w:rPr>
                <w:rFonts w:asciiTheme="majorBidi" w:hAnsiTheme="majorBidi" w:cstheme="majorBidi"/>
                <w:b/>
                <w:bCs/>
                <w:sz w:val="24"/>
                <w:szCs w:val="24"/>
              </w:rPr>
            </w:pPr>
            <w:r>
              <w:rPr>
                <w:rFonts w:asciiTheme="majorBidi" w:hAnsiTheme="majorBidi" w:cstheme="majorBidi"/>
                <w:b/>
                <w:bCs/>
                <w:sz w:val="24"/>
                <w:szCs w:val="24"/>
              </w:rPr>
              <w:t>30 SS</w:t>
            </w:r>
          </w:p>
        </w:tc>
      </w:tr>
      <w:tr w:rsidR="00131681" w:rsidTr="00131681">
        <w:trPr>
          <w:cnfStyle w:val="000000100000"/>
        </w:trPr>
        <w:tc>
          <w:tcPr>
            <w:cnfStyle w:val="001000000000"/>
            <w:tcW w:w="1184" w:type="dxa"/>
          </w:tcPr>
          <w:p w:rsidR="00131681" w:rsidRDefault="00131681" w:rsidP="00DF38E6">
            <w:pPr>
              <w:contextualSpacing/>
              <w:jc w:val="center"/>
              <w:rPr>
                <w:rFonts w:asciiTheme="majorBidi" w:hAnsiTheme="majorBidi"/>
                <w:b w:val="0"/>
                <w:bCs w:val="0"/>
                <w:sz w:val="24"/>
                <w:szCs w:val="24"/>
              </w:rPr>
            </w:pPr>
            <w:r>
              <w:rPr>
                <w:rFonts w:asciiTheme="majorBidi" w:hAnsiTheme="majorBidi"/>
                <w:b w:val="0"/>
                <w:bCs w:val="0"/>
                <w:sz w:val="24"/>
                <w:szCs w:val="24"/>
              </w:rPr>
              <w:t>5</w:t>
            </w:r>
          </w:p>
        </w:tc>
        <w:tc>
          <w:tcPr>
            <w:tcW w:w="2859"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April 1</w:t>
            </w:r>
          </w:p>
        </w:tc>
        <w:tc>
          <w:tcPr>
            <w:tcW w:w="2770"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April 7</w:t>
            </w:r>
          </w:p>
        </w:tc>
        <w:tc>
          <w:tcPr>
            <w:tcW w:w="2763"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35 SS</w:t>
            </w:r>
          </w:p>
        </w:tc>
      </w:tr>
      <w:tr w:rsidR="00131681" w:rsidTr="00131681">
        <w:trPr>
          <w:cnfStyle w:val="000000010000"/>
        </w:trPr>
        <w:tc>
          <w:tcPr>
            <w:cnfStyle w:val="001000000000"/>
            <w:tcW w:w="1184" w:type="dxa"/>
          </w:tcPr>
          <w:p w:rsidR="00131681" w:rsidRDefault="00131681" w:rsidP="00DF38E6">
            <w:pPr>
              <w:contextualSpacing/>
              <w:jc w:val="center"/>
              <w:rPr>
                <w:rFonts w:asciiTheme="majorBidi" w:hAnsiTheme="majorBidi"/>
                <w:b w:val="0"/>
                <w:bCs w:val="0"/>
                <w:sz w:val="24"/>
                <w:szCs w:val="24"/>
              </w:rPr>
            </w:pPr>
            <w:r>
              <w:rPr>
                <w:rFonts w:asciiTheme="majorBidi" w:hAnsiTheme="majorBidi"/>
                <w:b w:val="0"/>
                <w:bCs w:val="0"/>
                <w:sz w:val="24"/>
                <w:szCs w:val="24"/>
              </w:rPr>
              <w:t>6</w:t>
            </w:r>
          </w:p>
        </w:tc>
        <w:tc>
          <w:tcPr>
            <w:tcW w:w="2859" w:type="dxa"/>
          </w:tcPr>
          <w:p w:rsidR="00131681" w:rsidRDefault="00131681" w:rsidP="00DF38E6">
            <w:pPr>
              <w:contextualSpacing/>
              <w:jc w:val="center"/>
              <w:cnfStyle w:val="000000010000"/>
              <w:rPr>
                <w:rFonts w:asciiTheme="majorBidi" w:hAnsiTheme="majorBidi" w:cstheme="majorBidi"/>
                <w:b/>
                <w:bCs/>
                <w:sz w:val="24"/>
                <w:szCs w:val="24"/>
              </w:rPr>
            </w:pPr>
            <w:r>
              <w:rPr>
                <w:rFonts w:asciiTheme="majorBidi" w:hAnsiTheme="majorBidi" w:cstheme="majorBidi"/>
                <w:b/>
                <w:bCs/>
                <w:sz w:val="24"/>
                <w:szCs w:val="24"/>
              </w:rPr>
              <w:t>April 8</w:t>
            </w:r>
          </w:p>
        </w:tc>
        <w:tc>
          <w:tcPr>
            <w:tcW w:w="2770" w:type="dxa"/>
          </w:tcPr>
          <w:p w:rsidR="00131681" w:rsidRDefault="00131681" w:rsidP="00DF38E6">
            <w:pPr>
              <w:contextualSpacing/>
              <w:jc w:val="center"/>
              <w:cnfStyle w:val="000000010000"/>
              <w:rPr>
                <w:rFonts w:asciiTheme="majorBidi" w:hAnsiTheme="majorBidi" w:cstheme="majorBidi"/>
                <w:b/>
                <w:bCs/>
                <w:sz w:val="24"/>
                <w:szCs w:val="24"/>
              </w:rPr>
            </w:pPr>
            <w:r>
              <w:rPr>
                <w:rFonts w:asciiTheme="majorBidi" w:hAnsiTheme="majorBidi" w:cstheme="majorBidi"/>
                <w:b/>
                <w:bCs/>
                <w:sz w:val="24"/>
                <w:szCs w:val="24"/>
              </w:rPr>
              <w:t>April 14</w:t>
            </w:r>
          </w:p>
        </w:tc>
        <w:tc>
          <w:tcPr>
            <w:tcW w:w="2763" w:type="dxa"/>
          </w:tcPr>
          <w:p w:rsidR="00131681" w:rsidRDefault="00131681" w:rsidP="00DF38E6">
            <w:pPr>
              <w:contextualSpacing/>
              <w:jc w:val="center"/>
              <w:cnfStyle w:val="000000010000"/>
              <w:rPr>
                <w:rFonts w:asciiTheme="majorBidi" w:hAnsiTheme="majorBidi" w:cstheme="majorBidi"/>
                <w:b/>
                <w:bCs/>
                <w:sz w:val="24"/>
                <w:szCs w:val="24"/>
              </w:rPr>
            </w:pPr>
            <w:r>
              <w:rPr>
                <w:rFonts w:asciiTheme="majorBidi" w:hAnsiTheme="majorBidi" w:cstheme="majorBidi"/>
                <w:b/>
                <w:bCs/>
                <w:sz w:val="24"/>
                <w:szCs w:val="24"/>
              </w:rPr>
              <w:t>35 SS</w:t>
            </w:r>
          </w:p>
        </w:tc>
      </w:tr>
      <w:tr w:rsidR="00131681" w:rsidTr="00131681">
        <w:trPr>
          <w:cnfStyle w:val="000000100000"/>
        </w:trPr>
        <w:tc>
          <w:tcPr>
            <w:cnfStyle w:val="001000000000"/>
            <w:tcW w:w="1184" w:type="dxa"/>
          </w:tcPr>
          <w:p w:rsidR="00131681" w:rsidRDefault="00131681" w:rsidP="00DF38E6">
            <w:pPr>
              <w:contextualSpacing/>
              <w:jc w:val="center"/>
              <w:rPr>
                <w:rFonts w:asciiTheme="majorBidi" w:hAnsiTheme="majorBidi"/>
                <w:b w:val="0"/>
                <w:bCs w:val="0"/>
                <w:sz w:val="24"/>
                <w:szCs w:val="24"/>
              </w:rPr>
            </w:pPr>
            <w:r>
              <w:rPr>
                <w:rFonts w:asciiTheme="majorBidi" w:hAnsiTheme="majorBidi"/>
                <w:b w:val="0"/>
                <w:bCs w:val="0"/>
                <w:sz w:val="24"/>
                <w:szCs w:val="24"/>
              </w:rPr>
              <w:t>7</w:t>
            </w:r>
          </w:p>
        </w:tc>
        <w:tc>
          <w:tcPr>
            <w:tcW w:w="2859"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April 15</w:t>
            </w:r>
          </w:p>
        </w:tc>
        <w:tc>
          <w:tcPr>
            <w:tcW w:w="2770"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April 15</w:t>
            </w:r>
          </w:p>
        </w:tc>
        <w:tc>
          <w:tcPr>
            <w:tcW w:w="2763" w:type="dxa"/>
          </w:tcPr>
          <w:p w:rsidR="00131681" w:rsidRDefault="00131681" w:rsidP="00DF38E6">
            <w:pPr>
              <w:contextualSpacing/>
              <w:jc w:val="center"/>
              <w:cnfStyle w:val="000000100000"/>
              <w:rPr>
                <w:rFonts w:asciiTheme="majorBidi" w:hAnsiTheme="majorBidi" w:cstheme="majorBidi"/>
                <w:b/>
                <w:bCs/>
                <w:sz w:val="24"/>
                <w:szCs w:val="24"/>
              </w:rPr>
            </w:pPr>
            <w:r>
              <w:rPr>
                <w:rFonts w:asciiTheme="majorBidi" w:hAnsiTheme="majorBidi" w:cstheme="majorBidi"/>
                <w:b/>
                <w:bCs/>
                <w:sz w:val="24"/>
                <w:szCs w:val="24"/>
              </w:rPr>
              <w:t>35 SS</w:t>
            </w:r>
          </w:p>
        </w:tc>
      </w:tr>
    </w:tbl>
    <w:p w:rsidR="00D60FB8" w:rsidRDefault="00D60FB8" w:rsidP="00DF38E6">
      <w:pPr>
        <w:spacing w:line="240" w:lineRule="auto"/>
        <w:contextualSpacing/>
        <w:rPr>
          <w:rFonts w:asciiTheme="majorBidi" w:hAnsiTheme="majorBidi" w:cstheme="majorBidi"/>
          <w:b/>
          <w:bCs/>
          <w:sz w:val="24"/>
          <w:szCs w:val="24"/>
        </w:rPr>
      </w:pPr>
    </w:p>
    <w:p w:rsidR="00DD6580" w:rsidRDefault="00DD6580" w:rsidP="00DF38E6">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t>Game Size and Lists</w:t>
      </w:r>
    </w:p>
    <w:p w:rsidR="00DD6580" w:rsidRDefault="00DD6580" w:rsidP="00DF38E6">
      <w:pPr>
        <w:spacing w:line="240" w:lineRule="auto"/>
        <w:ind w:firstLine="360"/>
        <w:contextualSpacing/>
        <w:rPr>
          <w:rFonts w:asciiTheme="majorBidi" w:hAnsiTheme="majorBidi" w:cstheme="majorBidi"/>
          <w:sz w:val="24"/>
          <w:szCs w:val="24"/>
        </w:rPr>
      </w:pPr>
      <w:r>
        <w:rPr>
          <w:rFonts w:asciiTheme="majorBidi" w:hAnsiTheme="majorBidi" w:cstheme="majorBidi"/>
          <w:sz w:val="24"/>
          <w:szCs w:val="24"/>
        </w:rPr>
        <w:t>Each game will be played at incremental amounts, and the game sizes will increase according</w:t>
      </w:r>
      <w:r w:rsidR="00891C5C">
        <w:rPr>
          <w:rFonts w:asciiTheme="majorBidi" w:hAnsiTheme="majorBidi" w:cstheme="majorBidi"/>
          <w:sz w:val="24"/>
          <w:szCs w:val="24"/>
        </w:rPr>
        <w:t xml:space="preserve"> to the round of the </w:t>
      </w:r>
      <w:r w:rsidR="00131681">
        <w:rPr>
          <w:rFonts w:asciiTheme="majorBidi" w:hAnsiTheme="majorBidi" w:cstheme="majorBidi"/>
          <w:sz w:val="24"/>
          <w:szCs w:val="24"/>
        </w:rPr>
        <w:t>campaign (see above).</w:t>
      </w:r>
    </w:p>
    <w:p w:rsidR="00131681" w:rsidRDefault="00131681" w:rsidP="00DF38E6">
      <w:pPr>
        <w:pStyle w:val="ListParagraph"/>
        <w:numPr>
          <w:ilvl w:val="0"/>
          <w:numId w:val="2"/>
        </w:numPr>
        <w:spacing w:line="240" w:lineRule="auto"/>
        <w:rPr>
          <w:rFonts w:asciiTheme="majorBidi" w:hAnsiTheme="majorBidi" w:cstheme="majorBidi"/>
          <w:sz w:val="24"/>
          <w:szCs w:val="24"/>
        </w:rPr>
      </w:pPr>
      <w:r>
        <w:rPr>
          <w:rFonts w:asciiTheme="majorBidi" w:hAnsiTheme="majorBidi" w:cstheme="majorBidi"/>
          <w:b/>
          <w:bCs/>
          <w:sz w:val="24"/>
          <w:szCs w:val="24"/>
        </w:rPr>
        <w:t>Winning Streak!</w:t>
      </w:r>
      <w:r>
        <w:rPr>
          <w:rFonts w:asciiTheme="majorBidi" w:hAnsiTheme="majorBidi" w:cstheme="majorBidi"/>
          <w:sz w:val="24"/>
          <w:szCs w:val="24"/>
        </w:rPr>
        <w:t xml:space="preserve"> If you </w:t>
      </w:r>
      <w:r>
        <w:rPr>
          <w:rFonts w:asciiTheme="majorBidi" w:hAnsiTheme="majorBidi" w:cstheme="majorBidi"/>
          <w:b/>
          <w:bCs/>
          <w:sz w:val="24"/>
          <w:szCs w:val="24"/>
        </w:rPr>
        <w:t>WIN</w:t>
      </w:r>
      <w:r>
        <w:rPr>
          <w:rFonts w:asciiTheme="majorBidi" w:hAnsiTheme="majorBidi" w:cstheme="majorBidi"/>
          <w:sz w:val="24"/>
          <w:szCs w:val="24"/>
        </w:rPr>
        <w:t xml:space="preserve"> two games in a row, you will play the next game at 4 </w:t>
      </w:r>
      <w:r w:rsidR="00DF38E6">
        <w:rPr>
          <w:rFonts w:asciiTheme="majorBidi" w:hAnsiTheme="majorBidi" w:cstheme="majorBidi"/>
          <w:sz w:val="24"/>
          <w:szCs w:val="24"/>
        </w:rPr>
        <w:t>soulstone</w:t>
      </w:r>
      <w:r>
        <w:rPr>
          <w:rFonts w:asciiTheme="majorBidi" w:hAnsiTheme="majorBidi" w:cstheme="majorBidi"/>
          <w:sz w:val="24"/>
          <w:szCs w:val="24"/>
        </w:rPr>
        <w:t>s less than the week’</w:t>
      </w:r>
      <w:r w:rsidR="002432AE">
        <w:rPr>
          <w:rFonts w:asciiTheme="majorBidi" w:hAnsiTheme="majorBidi" w:cstheme="majorBidi"/>
          <w:sz w:val="24"/>
          <w:szCs w:val="24"/>
        </w:rPr>
        <w:t>s current point ca</w:t>
      </w:r>
      <w:r>
        <w:rPr>
          <w:rFonts w:asciiTheme="majorBidi" w:hAnsiTheme="majorBidi" w:cstheme="majorBidi"/>
          <w:sz w:val="24"/>
          <w:szCs w:val="24"/>
        </w:rPr>
        <w:t>p. Fo</w:t>
      </w:r>
      <w:r w:rsidR="00135828">
        <w:rPr>
          <w:rFonts w:asciiTheme="majorBidi" w:hAnsiTheme="majorBidi" w:cstheme="majorBidi"/>
          <w:sz w:val="24"/>
          <w:szCs w:val="24"/>
        </w:rPr>
        <w:t xml:space="preserve">r each two wins you have, your </w:t>
      </w:r>
      <w:r>
        <w:rPr>
          <w:rFonts w:asciiTheme="majorBidi" w:hAnsiTheme="majorBidi" w:cstheme="majorBidi"/>
          <w:sz w:val="24"/>
          <w:szCs w:val="24"/>
        </w:rPr>
        <w:t>l</w:t>
      </w:r>
      <w:r w:rsidR="00135828">
        <w:rPr>
          <w:rFonts w:asciiTheme="majorBidi" w:hAnsiTheme="majorBidi" w:cstheme="majorBidi"/>
          <w:sz w:val="24"/>
          <w:szCs w:val="24"/>
        </w:rPr>
        <w:t>i</w:t>
      </w:r>
      <w:r>
        <w:rPr>
          <w:rFonts w:asciiTheme="majorBidi" w:hAnsiTheme="majorBidi" w:cstheme="majorBidi"/>
          <w:sz w:val="24"/>
          <w:szCs w:val="24"/>
        </w:rPr>
        <w:t xml:space="preserve">st will be played at 2 </w:t>
      </w:r>
      <w:r w:rsidR="00DF38E6">
        <w:rPr>
          <w:rFonts w:asciiTheme="majorBidi" w:hAnsiTheme="majorBidi" w:cstheme="majorBidi"/>
          <w:sz w:val="24"/>
          <w:szCs w:val="24"/>
        </w:rPr>
        <w:t>soulstone</w:t>
      </w:r>
      <w:r>
        <w:rPr>
          <w:rFonts w:asciiTheme="majorBidi" w:hAnsiTheme="majorBidi" w:cstheme="majorBidi"/>
          <w:sz w:val="24"/>
          <w:szCs w:val="24"/>
        </w:rPr>
        <w:t>s less. So, if someone is entering their 4</w:t>
      </w:r>
      <w:r w:rsidRPr="00131681">
        <w:rPr>
          <w:rFonts w:asciiTheme="majorBidi" w:hAnsiTheme="majorBidi" w:cstheme="majorBidi"/>
          <w:sz w:val="24"/>
          <w:szCs w:val="24"/>
          <w:vertAlign w:val="superscript"/>
        </w:rPr>
        <w:t>th</w:t>
      </w:r>
      <w:r>
        <w:rPr>
          <w:rFonts w:asciiTheme="majorBidi" w:hAnsiTheme="majorBidi" w:cstheme="majorBidi"/>
          <w:sz w:val="24"/>
          <w:szCs w:val="24"/>
        </w:rPr>
        <w:t xml:space="preserve"> game undefeated, they will play that game at 6 less </w:t>
      </w:r>
      <w:r w:rsidR="00DF38E6">
        <w:rPr>
          <w:rFonts w:asciiTheme="majorBidi" w:hAnsiTheme="majorBidi" w:cstheme="majorBidi"/>
          <w:sz w:val="24"/>
          <w:szCs w:val="24"/>
        </w:rPr>
        <w:t>soulstone</w:t>
      </w:r>
      <w:r>
        <w:rPr>
          <w:rFonts w:asciiTheme="majorBidi" w:hAnsiTheme="majorBidi" w:cstheme="majorBidi"/>
          <w:sz w:val="24"/>
          <w:szCs w:val="24"/>
        </w:rPr>
        <w:t>s than their opponent.</w:t>
      </w:r>
    </w:p>
    <w:p w:rsidR="00131681" w:rsidRDefault="00131681" w:rsidP="00DF38E6">
      <w:pPr>
        <w:pStyle w:val="ListParagraph"/>
        <w:numPr>
          <w:ilvl w:val="1"/>
          <w:numId w:val="2"/>
        </w:numPr>
        <w:spacing w:line="240" w:lineRule="auto"/>
        <w:rPr>
          <w:rFonts w:asciiTheme="majorBidi" w:hAnsiTheme="majorBidi" w:cstheme="majorBidi"/>
          <w:sz w:val="24"/>
          <w:szCs w:val="24"/>
        </w:rPr>
      </w:pPr>
      <w:r>
        <w:rPr>
          <w:rFonts w:asciiTheme="majorBidi" w:hAnsiTheme="majorBidi" w:cstheme="majorBidi"/>
          <w:b/>
          <w:bCs/>
          <w:sz w:val="24"/>
          <w:szCs w:val="24"/>
        </w:rPr>
        <w:t>Note:</w:t>
      </w:r>
      <w:r>
        <w:rPr>
          <w:rFonts w:asciiTheme="majorBidi" w:hAnsiTheme="majorBidi" w:cstheme="majorBidi"/>
          <w:sz w:val="24"/>
          <w:szCs w:val="24"/>
        </w:rPr>
        <w:t xml:space="preserve"> every time you have to play with a reduced point force, you can remake your list. So you do not need to play with a list that has simply removed </w:t>
      </w:r>
      <w:r w:rsidR="00DF38E6">
        <w:rPr>
          <w:rFonts w:asciiTheme="majorBidi" w:hAnsiTheme="majorBidi" w:cstheme="majorBidi"/>
          <w:sz w:val="24"/>
          <w:szCs w:val="24"/>
        </w:rPr>
        <w:t>soulstone</w:t>
      </w:r>
      <w:r>
        <w:rPr>
          <w:rFonts w:asciiTheme="majorBidi" w:hAnsiTheme="majorBidi" w:cstheme="majorBidi"/>
          <w:sz w:val="24"/>
          <w:szCs w:val="24"/>
        </w:rPr>
        <w:t>s from it.</w:t>
      </w:r>
    </w:p>
    <w:p w:rsidR="00131681" w:rsidRDefault="00131681" w:rsidP="00DF38E6">
      <w:pPr>
        <w:pStyle w:val="ListParagraph"/>
        <w:numPr>
          <w:ilvl w:val="1"/>
          <w:numId w:val="2"/>
        </w:numPr>
        <w:spacing w:line="240" w:lineRule="auto"/>
        <w:rPr>
          <w:rFonts w:asciiTheme="majorBidi" w:hAnsiTheme="majorBidi" w:cstheme="majorBidi"/>
          <w:sz w:val="24"/>
          <w:szCs w:val="24"/>
        </w:rPr>
      </w:pPr>
      <w:r>
        <w:rPr>
          <w:rFonts w:asciiTheme="majorBidi" w:hAnsiTheme="majorBidi" w:cstheme="majorBidi"/>
          <w:sz w:val="24"/>
          <w:szCs w:val="24"/>
        </w:rPr>
        <w:t>Also note that this means you will be able to tailor your list against your opponent as you drop in points!</w:t>
      </w:r>
    </w:p>
    <w:p w:rsidR="00135828" w:rsidRPr="00DF38E6" w:rsidRDefault="002432AE" w:rsidP="00DF38E6">
      <w:pPr>
        <w:pStyle w:val="ListParagraph"/>
        <w:numPr>
          <w:ilvl w:val="0"/>
          <w:numId w:val="2"/>
        </w:numPr>
        <w:spacing w:line="240" w:lineRule="auto"/>
        <w:rPr>
          <w:rFonts w:asciiTheme="majorBidi" w:hAnsiTheme="majorBidi" w:cstheme="majorBidi"/>
          <w:b/>
          <w:bCs/>
          <w:sz w:val="24"/>
          <w:szCs w:val="24"/>
        </w:rPr>
      </w:pPr>
      <w:r w:rsidRPr="00DF38E6">
        <w:rPr>
          <w:rFonts w:asciiTheme="majorBidi" w:hAnsiTheme="majorBidi" w:cstheme="majorBidi"/>
          <w:b/>
          <w:bCs/>
          <w:sz w:val="24"/>
          <w:szCs w:val="24"/>
        </w:rPr>
        <w:t>Losing Streak!</w:t>
      </w:r>
      <w:r w:rsidRPr="00DF38E6">
        <w:rPr>
          <w:rFonts w:asciiTheme="majorBidi" w:hAnsiTheme="majorBidi" w:cstheme="majorBidi"/>
          <w:sz w:val="24"/>
          <w:szCs w:val="24"/>
        </w:rPr>
        <w:t xml:space="preserve"> If you </w:t>
      </w:r>
      <w:r w:rsidRPr="00DF38E6">
        <w:rPr>
          <w:rFonts w:asciiTheme="majorBidi" w:hAnsiTheme="majorBidi" w:cstheme="majorBidi"/>
          <w:b/>
          <w:bCs/>
          <w:sz w:val="24"/>
          <w:szCs w:val="24"/>
        </w:rPr>
        <w:t>LOSE</w:t>
      </w:r>
      <w:r w:rsidRPr="00DF38E6">
        <w:rPr>
          <w:rFonts w:asciiTheme="majorBidi" w:hAnsiTheme="majorBidi" w:cstheme="majorBidi"/>
          <w:sz w:val="24"/>
          <w:szCs w:val="24"/>
        </w:rPr>
        <w:t xml:space="preserve"> two games in a row, you will play the next game </w:t>
      </w:r>
      <w:r w:rsidR="00DF38E6">
        <w:rPr>
          <w:rFonts w:asciiTheme="majorBidi" w:hAnsiTheme="majorBidi" w:cstheme="majorBidi"/>
          <w:sz w:val="24"/>
          <w:szCs w:val="24"/>
        </w:rPr>
        <w:t xml:space="preserve">with the ability </w:t>
      </w:r>
      <w:r w:rsidR="00DF38E6">
        <w:rPr>
          <w:rFonts w:asciiTheme="majorBidi" w:hAnsiTheme="majorBidi" w:cstheme="majorBidi"/>
          <w:b/>
          <w:bCs/>
          <w:i/>
          <w:iCs/>
          <w:sz w:val="24"/>
          <w:szCs w:val="24"/>
        </w:rPr>
        <w:t>Fate is Smiling on Me</w:t>
      </w:r>
      <w:r w:rsidR="00DF38E6">
        <w:rPr>
          <w:rFonts w:asciiTheme="majorBidi" w:hAnsiTheme="majorBidi" w:cstheme="majorBidi"/>
          <w:sz w:val="24"/>
          <w:szCs w:val="24"/>
        </w:rPr>
        <w:t xml:space="preserve">. This ability grants you the use of two special soulstones. These soulstones may be used to cheat any duel during a game. It may not be used to modify damage flips, heal wounds, or prevent wounds. Unlike normal soulstones, these two soulstones may be used by anyone in the crew, not just models with the </w:t>
      </w:r>
      <w:r w:rsidR="00DF38E6">
        <w:rPr>
          <w:rFonts w:asciiTheme="majorBidi" w:hAnsiTheme="majorBidi" w:cstheme="majorBidi"/>
          <w:i/>
          <w:iCs/>
          <w:sz w:val="24"/>
          <w:szCs w:val="24"/>
        </w:rPr>
        <w:t xml:space="preserve">use soulstone </w:t>
      </w:r>
      <w:r w:rsidR="00DF38E6">
        <w:rPr>
          <w:rFonts w:asciiTheme="majorBidi" w:hAnsiTheme="majorBidi" w:cstheme="majorBidi"/>
          <w:sz w:val="24"/>
          <w:szCs w:val="24"/>
        </w:rPr>
        <w:t>ability</w:t>
      </w:r>
    </w:p>
    <w:sectPr w:rsidR="00135828" w:rsidRPr="00DF38E6" w:rsidSect="00121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Rosewood Std Regular">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C41"/>
    <w:multiLevelType w:val="hybridMultilevel"/>
    <w:tmpl w:val="A9E89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87CCE"/>
    <w:multiLevelType w:val="hybridMultilevel"/>
    <w:tmpl w:val="662E5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D2760"/>
    <w:multiLevelType w:val="hybridMultilevel"/>
    <w:tmpl w:val="1C2E9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76880"/>
    <w:multiLevelType w:val="hybridMultilevel"/>
    <w:tmpl w:val="6C16FB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91487"/>
    <w:multiLevelType w:val="hybridMultilevel"/>
    <w:tmpl w:val="B7FA8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640"/>
    <w:rsid w:val="00121189"/>
    <w:rsid w:val="00131681"/>
    <w:rsid w:val="00135828"/>
    <w:rsid w:val="001C774E"/>
    <w:rsid w:val="002432AE"/>
    <w:rsid w:val="003D621B"/>
    <w:rsid w:val="006C0608"/>
    <w:rsid w:val="00891C5C"/>
    <w:rsid w:val="0093797A"/>
    <w:rsid w:val="00942773"/>
    <w:rsid w:val="009807D6"/>
    <w:rsid w:val="00BD34D3"/>
    <w:rsid w:val="00D60FB8"/>
    <w:rsid w:val="00DD6580"/>
    <w:rsid w:val="00DF38E6"/>
    <w:rsid w:val="00EA2640"/>
    <w:rsid w:val="00F626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7D6"/>
    <w:pPr>
      <w:ind w:left="720"/>
      <w:contextualSpacing/>
    </w:pPr>
  </w:style>
  <w:style w:type="table" w:styleId="TableGrid">
    <w:name w:val="Table Grid"/>
    <w:basedOn w:val="TableNormal"/>
    <w:uiPriority w:val="59"/>
    <w:rsid w:val="00D60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D60F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D60F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2011-11-14T01:01:00Z</dcterms:created>
  <dcterms:modified xsi:type="dcterms:W3CDTF">2011-11-21T04:41:00Z</dcterms:modified>
</cp:coreProperties>
</file>